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DB7293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ЗЕМЕЛЬНОЕ ПРАВО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C57AAD">
        <w:rPr>
          <w:i/>
          <w:sz w:val="28"/>
          <w:szCs w:val="28"/>
          <w:u w:val="single"/>
        </w:rPr>
        <w:t>22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BE05D8" w:rsidRPr="00763CB6" w:rsidRDefault="00BE05D8" w:rsidP="00BE05D8">
      <w:pPr>
        <w:pStyle w:val="a7"/>
        <w:numPr>
          <w:ilvl w:val="0"/>
          <w:numId w:val="11"/>
        </w:numPr>
        <w:autoSpaceDE/>
        <w:autoSpaceDN/>
        <w:ind w:left="0" w:firstLine="284"/>
        <w:jc w:val="both"/>
        <w:rPr>
          <w:sz w:val="28"/>
          <w:szCs w:val="28"/>
        </w:rPr>
      </w:pPr>
      <w:r w:rsidRPr="00763CB6">
        <w:rPr>
          <w:sz w:val="28"/>
          <w:szCs w:val="28"/>
        </w:rPr>
        <w:t>Конституция Российской Федерации // Российская газета. № 237. 1993. 25 декабря.</w:t>
      </w:r>
    </w:p>
    <w:p w:rsidR="00BE05D8" w:rsidRPr="00763CB6" w:rsidRDefault="00BE05D8" w:rsidP="00BE05D8">
      <w:pPr>
        <w:pStyle w:val="a7"/>
        <w:numPr>
          <w:ilvl w:val="0"/>
          <w:numId w:val="11"/>
        </w:numPr>
        <w:autoSpaceDE/>
        <w:autoSpaceDN/>
        <w:ind w:left="0" w:firstLine="284"/>
        <w:jc w:val="both"/>
        <w:rPr>
          <w:sz w:val="28"/>
          <w:szCs w:val="28"/>
        </w:rPr>
      </w:pPr>
      <w:r w:rsidRPr="00763CB6">
        <w:rPr>
          <w:sz w:val="28"/>
          <w:szCs w:val="28"/>
        </w:rPr>
        <w:t>Земельный кодекс Российской Федерации от 25.10.2001 N 136-ФЗ (принят ГД ФС РФ 28.09.2001) // "Российская газета", N 211-212, 30.10.2001.</w:t>
      </w:r>
    </w:p>
    <w:p w:rsidR="00BE05D8" w:rsidRPr="00763CB6" w:rsidRDefault="00BE05D8" w:rsidP="00BE05D8">
      <w:pPr>
        <w:pStyle w:val="a7"/>
        <w:numPr>
          <w:ilvl w:val="0"/>
          <w:numId w:val="11"/>
        </w:numPr>
        <w:autoSpaceDE/>
        <w:autoSpaceDN/>
        <w:ind w:left="0" w:firstLine="284"/>
        <w:jc w:val="both"/>
        <w:rPr>
          <w:sz w:val="28"/>
          <w:szCs w:val="28"/>
        </w:rPr>
      </w:pPr>
      <w:r w:rsidRPr="00763CB6">
        <w:rPr>
          <w:sz w:val="28"/>
          <w:szCs w:val="28"/>
        </w:rPr>
        <w:t>Кодекс Российской Федерации об административных правонарушениях от 30.12.2001 N 195-ФЗ (принят ГД ФС РФ 20.12.2001) // "Собрание законодательства РФ", 07.01.2002, N 1 (ч. 1), ст. 1.</w:t>
      </w:r>
    </w:p>
    <w:p w:rsidR="00BE05D8" w:rsidRPr="00763CB6" w:rsidRDefault="00BE05D8" w:rsidP="00BE05D8">
      <w:pPr>
        <w:pStyle w:val="a7"/>
        <w:numPr>
          <w:ilvl w:val="0"/>
          <w:numId w:val="11"/>
        </w:numPr>
        <w:autoSpaceDE/>
        <w:autoSpaceDN/>
        <w:ind w:left="0" w:firstLine="284"/>
        <w:jc w:val="both"/>
        <w:rPr>
          <w:sz w:val="28"/>
          <w:szCs w:val="28"/>
        </w:rPr>
      </w:pPr>
      <w:r w:rsidRPr="00763CB6">
        <w:rPr>
          <w:sz w:val="28"/>
          <w:szCs w:val="28"/>
        </w:rPr>
        <w:t>Уголовный кодекс Российской Федерации от 13.06.1996 N 63-ФЗ (принят ГД ФС РФ 24.05.1996) // Собрание законодательства РФ", 17.06.1996, N 25, ст. 2954.</w:t>
      </w:r>
    </w:p>
    <w:p w:rsidR="00BE05D8" w:rsidRPr="00763CB6" w:rsidRDefault="00BE05D8" w:rsidP="00BE05D8">
      <w:pPr>
        <w:pStyle w:val="a7"/>
        <w:numPr>
          <w:ilvl w:val="0"/>
          <w:numId w:val="11"/>
        </w:numPr>
        <w:autoSpaceDE/>
        <w:autoSpaceDN/>
        <w:ind w:left="0" w:firstLine="284"/>
        <w:jc w:val="both"/>
        <w:rPr>
          <w:sz w:val="28"/>
          <w:szCs w:val="28"/>
        </w:rPr>
      </w:pPr>
      <w:r w:rsidRPr="00763CB6">
        <w:rPr>
          <w:sz w:val="28"/>
          <w:szCs w:val="28"/>
        </w:rPr>
        <w:t>Налоговый кодекс Российской Федерации (часть первая) от 31.07.1998 N 146-ФЗ (принят ГД ФС РФ 16.07.1998) // "Собрание законодательства РФ", N 31, 03.08.1998, ст. 3824.</w:t>
      </w:r>
    </w:p>
    <w:p w:rsidR="00BE05D8" w:rsidRPr="00763CB6" w:rsidRDefault="00BE05D8" w:rsidP="00BE05D8">
      <w:pPr>
        <w:pStyle w:val="a7"/>
        <w:numPr>
          <w:ilvl w:val="0"/>
          <w:numId w:val="11"/>
        </w:numPr>
        <w:autoSpaceDE/>
        <w:autoSpaceDN/>
        <w:ind w:left="0" w:firstLine="284"/>
        <w:jc w:val="both"/>
        <w:rPr>
          <w:sz w:val="28"/>
          <w:szCs w:val="28"/>
        </w:rPr>
      </w:pPr>
      <w:r w:rsidRPr="00763CB6">
        <w:rPr>
          <w:sz w:val="28"/>
          <w:szCs w:val="28"/>
        </w:rPr>
        <w:t>Налоговый кодекс Российской Федерации (часть вторая) от 05.08.2000 N 117-ФЗ (принят ГД ФС РФ 19.07.2000) // "Собрание законодательства РФ", 07.08.2000, N 32, ст. 3340.</w:t>
      </w:r>
    </w:p>
    <w:p w:rsidR="00BE05D8" w:rsidRPr="00763CB6" w:rsidRDefault="00BE05D8" w:rsidP="00BE05D8">
      <w:pPr>
        <w:pStyle w:val="a7"/>
        <w:numPr>
          <w:ilvl w:val="0"/>
          <w:numId w:val="11"/>
        </w:numPr>
        <w:autoSpaceDE/>
        <w:autoSpaceDN/>
        <w:ind w:left="0" w:firstLine="284"/>
        <w:jc w:val="both"/>
        <w:rPr>
          <w:sz w:val="28"/>
          <w:szCs w:val="28"/>
        </w:rPr>
      </w:pPr>
      <w:r w:rsidRPr="00763CB6">
        <w:rPr>
          <w:sz w:val="28"/>
          <w:szCs w:val="28"/>
        </w:rPr>
        <w:t>Водный кодекс Российской Федерации от 03.06.2006 N 74-ФЗ (принят ГД ФС РФ 12.04.2006) //"Российская газета", N 121, 08.06.2006.</w:t>
      </w:r>
    </w:p>
    <w:p w:rsidR="00BE05D8" w:rsidRPr="00763CB6" w:rsidRDefault="00BE05D8" w:rsidP="00BE05D8">
      <w:pPr>
        <w:pStyle w:val="a7"/>
        <w:numPr>
          <w:ilvl w:val="0"/>
          <w:numId w:val="11"/>
        </w:numPr>
        <w:autoSpaceDE/>
        <w:autoSpaceDN/>
        <w:ind w:left="0" w:firstLine="284"/>
        <w:jc w:val="both"/>
        <w:rPr>
          <w:sz w:val="28"/>
          <w:szCs w:val="28"/>
        </w:rPr>
      </w:pPr>
      <w:r w:rsidRPr="00763CB6">
        <w:rPr>
          <w:sz w:val="28"/>
          <w:szCs w:val="28"/>
        </w:rPr>
        <w:t>Лесной кодекс Российской Федерации от 04.12.2006 N 200-ФЗ (принят ГД ФС РФ 08.11.2006) // "Российская газета", N 277, 08.12.2006.</w:t>
      </w:r>
    </w:p>
    <w:p w:rsidR="00BE05D8" w:rsidRPr="00763CB6" w:rsidRDefault="00BE05D8" w:rsidP="00BE05D8">
      <w:pPr>
        <w:pStyle w:val="a7"/>
        <w:numPr>
          <w:ilvl w:val="0"/>
          <w:numId w:val="11"/>
        </w:numPr>
        <w:autoSpaceDE/>
        <w:autoSpaceDN/>
        <w:ind w:left="0" w:firstLine="284"/>
        <w:jc w:val="both"/>
        <w:rPr>
          <w:sz w:val="28"/>
          <w:szCs w:val="28"/>
        </w:rPr>
      </w:pPr>
      <w:r w:rsidRPr="00763CB6">
        <w:rPr>
          <w:sz w:val="28"/>
          <w:szCs w:val="28"/>
        </w:rPr>
        <w:t>Градостроительный кодекс Российской Федерации от 29.12.2004 N 190-ФЗ (принят ГД ФС РФ 22.12.2004) // "Собрание законодательства РФ", 03.01.2005, N 1 (часть 1), ст. 16.</w:t>
      </w:r>
    </w:p>
    <w:p w:rsidR="00AE4E9D" w:rsidRPr="00BE05D8" w:rsidRDefault="00BE05D8" w:rsidP="00BE05D8">
      <w:pPr>
        <w:pStyle w:val="a7"/>
        <w:numPr>
          <w:ilvl w:val="0"/>
          <w:numId w:val="11"/>
        </w:numPr>
        <w:autoSpaceDE/>
        <w:autoSpaceDN/>
        <w:ind w:left="0" w:firstLine="284"/>
        <w:jc w:val="both"/>
        <w:rPr>
          <w:sz w:val="28"/>
          <w:szCs w:val="28"/>
        </w:rPr>
      </w:pPr>
      <w:r w:rsidRPr="00763CB6">
        <w:rPr>
          <w:sz w:val="28"/>
          <w:szCs w:val="28"/>
        </w:rPr>
        <w:t>Федеральный закон от 13.07.2015 N 218-ФЗ "О государственной регистрации недвижимости" // "Российская газета", N 156, 17.07.2015.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A75410" w:rsidRPr="00BE05D8" w:rsidRDefault="00BE05D8" w:rsidP="00993751">
      <w:pPr>
        <w:pStyle w:val="a5"/>
        <w:numPr>
          <w:ilvl w:val="0"/>
          <w:numId w:val="11"/>
        </w:numPr>
        <w:spacing w:after="0"/>
        <w:ind w:left="0" w:firstLine="284"/>
        <w:jc w:val="both"/>
        <w:rPr>
          <w:color w:val="000000"/>
          <w:sz w:val="28"/>
          <w:szCs w:val="28"/>
        </w:rPr>
      </w:pPr>
      <w:bookmarkStart w:id="0" w:name="_bookmark13"/>
      <w:bookmarkEnd w:id="0"/>
      <w:r w:rsidRPr="00BE05D8">
        <w:rPr>
          <w:bCs/>
          <w:iCs/>
          <w:color w:val="000000"/>
          <w:sz w:val="28"/>
          <w:szCs w:val="28"/>
        </w:rPr>
        <w:t xml:space="preserve">Ерофеев, Б. В.  Земельное право </w:t>
      </w:r>
      <w:proofErr w:type="gramStart"/>
      <w:r w:rsidRPr="00BE05D8">
        <w:rPr>
          <w:bCs/>
          <w:iCs/>
          <w:color w:val="000000"/>
          <w:sz w:val="28"/>
          <w:szCs w:val="28"/>
        </w:rPr>
        <w:t>России :</w:t>
      </w:r>
      <w:proofErr w:type="gramEnd"/>
      <w:r w:rsidRPr="00BE05D8">
        <w:rPr>
          <w:bCs/>
          <w:iCs/>
          <w:color w:val="000000"/>
          <w:sz w:val="28"/>
          <w:szCs w:val="28"/>
        </w:rPr>
        <w:t xml:space="preserve"> учебник для вузов / Б. В. Ерофеев ; под научной редакцией Л. Б. </w:t>
      </w:r>
      <w:proofErr w:type="spellStart"/>
      <w:r w:rsidRPr="00BE05D8">
        <w:rPr>
          <w:bCs/>
          <w:iCs/>
          <w:color w:val="000000"/>
          <w:sz w:val="28"/>
          <w:szCs w:val="28"/>
        </w:rPr>
        <w:t>Братковской</w:t>
      </w:r>
      <w:proofErr w:type="spellEnd"/>
      <w:r w:rsidRPr="00BE05D8">
        <w:rPr>
          <w:bCs/>
          <w:iCs/>
          <w:color w:val="000000"/>
          <w:sz w:val="28"/>
          <w:szCs w:val="28"/>
        </w:rPr>
        <w:t xml:space="preserve">. — 18-е изд., </w:t>
      </w:r>
      <w:proofErr w:type="spellStart"/>
      <w:r w:rsidRPr="00BE05D8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BE05D8">
        <w:rPr>
          <w:bCs/>
          <w:iCs/>
          <w:color w:val="000000"/>
          <w:sz w:val="28"/>
          <w:szCs w:val="28"/>
        </w:rPr>
        <w:t>. и</w:t>
      </w:r>
      <w:proofErr w:type="gramEnd"/>
      <w:r w:rsidRPr="00BE05D8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BE05D8">
        <w:rPr>
          <w:bCs/>
          <w:iCs/>
          <w:color w:val="000000"/>
          <w:sz w:val="28"/>
          <w:szCs w:val="28"/>
        </w:rPr>
        <w:t>Юрайт</w:t>
      </w:r>
      <w:proofErr w:type="spellEnd"/>
      <w:r w:rsidRPr="00BE05D8">
        <w:rPr>
          <w:bCs/>
          <w:iCs/>
          <w:color w:val="000000"/>
          <w:sz w:val="28"/>
          <w:szCs w:val="28"/>
        </w:rPr>
        <w:t xml:space="preserve">, 2024. — 573 с.. — URL: </w:t>
      </w:r>
      <w:hyperlink r:id="rId7" w:history="1">
        <w:r w:rsidRPr="00BE05D8">
          <w:rPr>
            <w:rStyle w:val="ab"/>
            <w:bCs/>
            <w:iCs/>
            <w:sz w:val="28"/>
            <w:szCs w:val="28"/>
          </w:rPr>
          <w:t>https://urait.ru/bcode/535396</w:t>
        </w:r>
      </w:hyperlink>
      <w:r w:rsidRPr="00BE05D8">
        <w:rPr>
          <w:bCs/>
          <w:iCs/>
          <w:color w:val="000000"/>
          <w:sz w:val="28"/>
          <w:szCs w:val="28"/>
        </w:rPr>
        <w:t xml:space="preserve"> </w:t>
      </w:r>
      <w:r w:rsidR="00A75410" w:rsidRPr="00A75410">
        <w:rPr>
          <w:bCs/>
          <w:iCs/>
          <w:color w:val="000000"/>
          <w:sz w:val="28"/>
          <w:szCs w:val="28"/>
        </w:rPr>
        <w:t xml:space="preserve"> </w:t>
      </w:r>
    </w:p>
    <w:p w:rsidR="00BE05D8" w:rsidRPr="00A75410" w:rsidRDefault="00BE05D8" w:rsidP="00BE05D8">
      <w:pPr>
        <w:pStyle w:val="a5"/>
        <w:spacing w:after="0"/>
        <w:ind w:left="284"/>
        <w:jc w:val="both"/>
        <w:rPr>
          <w:color w:val="000000"/>
          <w:sz w:val="28"/>
          <w:szCs w:val="28"/>
        </w:rPr>
      </w:pP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993751" w:rsidRDefault="00993751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E05D8">
        <w:rPr>
          <w:color w:val="000000"/>
          <w:sz w:val="28"/>
          <w:szCs w:val="28"/>
        </w:rPr>
        <w:t xml:space="preserve">   </w:t>
      </w:r>
      <w:bookmarkStart w:id="1" w:name="_GoBack"/>
      <w:bookmarkEnd w:id="1"/>
      <w:r w:rsidR="00BE05D8">
        <w:rPr>
          <w:color w:val="000000"/>
          <w:sz w:val="28"/>
          <w:szCs w:val="28"/>
        </w:rPr>
        <w:t>12</w:t>
      </w:r>
      <w:r w:rsidR="006C6727">
        <w:rPr>
          <w:color w:val="000000"/>
          <w:sz w:val="28"/>
          <w:szCs w:val="28"/>
        </w:rPr>
        <w:t xml:space="preserve">. </w:t>
      </w:r>
      <w:r w:rsidR="00BE05D8" w:rsidRPr="00BE05D8">
        <w:rPr>
          <w:bCs/>
          <w:iCs/>
          <w:color w:val="000000"/>
          <w:sz w:val="28"/>
          <w:szCs w:val="28"/>
        </w:rPr>
        <w:t xml:space="preserve">Крассов, О. И. Земельное право: учебник / О. И. Крассов. — 5-е изд., </w:t>
      </w:r>
      <w:proofErr w:type="spellStart"/>
      <w:r w:rsidR="00BE05D8" w:rsidRPr="00BE05D8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="00BE05D8" w:rsidRPr="00BE05D8">
        <w:rPr>
          <w:bCs/>
          <w:iCs/>
          <w:color w:val="000000"/>
          <w:sz w:val="28"/>
          <w:szCs w:val="28"/>
        </w:rPr>
        <w:t>. и</w:t>
      </w:r>
      <w:proofErr w:type="gramEnd"/>
      <w:r w:rsidR="00BE05D8" w:rsidRPr="00BE05D8">
        <w:rPr>
          <w:bCs/>
          <w:iCs/>
          <w:color w:val="000000"/>
          <w:sz w:val="28"/>
          <w:szCs w:val="28"/>
        </w:rPr>
        <w:t xml:space="preserve"> доп. — Москва: Норма: ИНФРА-М, 2021. — 560 с. - URL: </w:t>
      </w:r>
      <w:hyperlink r:id="rId8" w:history="1">
        <w:r w:rsidR="00BE05D8" w:rsidRPr="00BE05D8">
          <w:rPr>
            <w:rStyle w:val="ab"/>
            <w:bCs/>
            <w:iCs/>
            <w:sz w:val="28"/>
            <w:szCs w:val="28"/>
          </w:rPr>
          <w:t>https://znanium.com/catalog/product/1222949</w:t>
        </w:r>
      </w:hyperlink>
    </w:p>
    <w:p w:rsidR="00AE4E9D" w:rsidRDefault="00AE4E9D" w:rsidP="00C57AAD">
      <w:pPr>
        <w:pStyle w:val="a5"/>
        <w:spacing w:after="0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bookmarkStart w:id="2" w:name="_bookmark14"/>
      <w:bookmarkEnd w:id="2"/>
      <w:r w:rsidRPr="005A2F62">
        <w:rPr>
          <w:color w:val="000000"/>
          <w:sz w:val="28"/>
          <w:szCs w:val="28"/>
        </w:rPr>
        <w:t xml:space="preserve">Электронная библиотека Финансового университета (ЭБ) </w:t>
      </w:r>
      <w:hyperlink r:id="rId9" w:history="1">
        <w:r w:rsidRPr="005A2F62">
          <w:rPr>
            <w:rStyle w:val="ab"/>
            <w:color w:val="000000"/>
            <w:sz w:val="28"/>
            <w:szCs w:val="28"/>
          </w:rPr>
          <w:t>http://elib.fa.ru/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BOOK.RU </w:t>
      </w:r>
      <w:hyperlink r:id="rId10" w:history="1">
        <w:r w:rsidRPr="005A2F62">
          <w:rPr>
            <w:rStyle w:val="ab"/>
            <w:color w:val="000000"/>
            <w:sz w:val="28"/>
            <w:szCs w:val="28"/>
          </w:rPr>
          <w:t>http://www.book.ru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lastRenderedPageBreak/>
        <w:t xml:space="preserve">Электронно-библиотечная система «Университетская библиотека ОНЛАЙН» </w:t>
      </w:r>
      <w:hyperlink r:id="rId11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biblioclub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5A2F62">
        <w:rPr>
          <w:color w:val="000000"/>
          <w:sz w:val="28"/>
          <w:szCs w:val="28"/>
          <w:lang w:val="en-US"/>
        </w:rPr>
        <w:t>Znanium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2" w:history="1">
        <w:r w:rsidRPr="005A2F62">
          <w:rPr>
            <w:rStyle w:val="ab"/>
            <w:color w:val="000000"/>
            <w:sz w:val="28"/>
            <w:szCs w:val="28"/>
          </w:rPr>
          <w:t>http://www.znanium.com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Лань https://e.lanbook.com/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b/>
          <w:bCs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5A2F62">
        <w:rPr>
          <w:color w:val="000000"/>
          <w:sz w:val="28"/>
          <w:szCs w:val="28"/>
        </w:rPr>
        <w:t>Alpina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proofErr w:type="spellStart"/>
      <w:r w:rsidRPr="005A2F62">
        <w:rPr>
          <w:color w:val="000000"/>
          <w:sz w:val="28"/>
          <w:szCs w:val="28"/>
        </w:rPr>
        <w:t>Digital</w:t>
      </w:r>
      <w:proofErr w:type="spellEnd"/>
      <w:r w:rsidRPr="005A2F62">
        <w:rPr>
          <w:color w:val="000000"/>
          <w:sz w:val="28"/>
          <w:szCs w:val="28"/>
        </w:rPr>
        <w:t xml:space="preserve"> http://lib.alpinadigital.ru/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Научная электронная библиотека </w:t>
      </w:r>
      <w:proofErr w:type="spellStart"/>
      <w:r w:rsidRPr="005A2F62">
        <w:rPr>
          <w:color w:val="000000"/>
          <w:sz w:val="28"/>
          <w:szCs w:val="28"/>
          <w:lang w:val="en-US"/>
        </w:rPr>
        <w:t>eLibrary</w:t>
      </w:r>
      <w:proofErr w:type="spellEnd"/>
      <w:r w:rsidRPr="005A2F62">
        <w:rPr>
          <w:color w:val="000000"/>
          <w:sz w:val="28"/>
          <w:szCs w:val="28"/>
        </w:rPr>
        <w:t>.</w:t>
      </w:r>
      <w:proofErr w:type="spellStart"/>
      <w:r w:rsidRPr="005A2F62">
        <w:rPr>
          <w:color w:val="000000"/>
          <w:sz w:val="28"/>
          <w:szCs w:val="28"/>
          <w:lang w:val="en-US"/>
        </w:rPr>
        <w:t>ru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3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elibrary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5A2F62">
        <w:rPr>
          <w:color w:val="000000"/>
          <w:sz w:val="28"/>
          <w:szCs w:val="28"/>
        </w:rPr>
        <w:t xml:space="preserve">  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rStyle w:val="ab"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Национальная электронная библиотека </w:t>
      </w:r>
      <w:hyperlink r:id="rId14" w:history="1">
        <w:r w:rsidRPr="005A2F62">
          <w:rPr>
            <w:rStyle w:val="ab"/>
            <w:color w:val="000000"/>
            <w:sz w:val="28"/>
            <w:szCs w:val="28"/>
          </w:rPr>
          <w:t>http://нэб.рф/</w:t>
        </w:r>
      </w:hyperlink>
    </w:p>
    <w:p w:rsidR="00667F42" w:rsidRPr="00993751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Финансовая справочная система «Финансовый директор» </w:t>
      </w:r>
      <w:hyperlink r:id="rId15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www</w:t>
        </w:r>
        <w:r w:rsidRPr="005A2F62">
          <w:rPr>
            <w:rStyle w:val="ab"/>
            <w:color w:val="000000"/>
            <w:sz w:val="28"/>
            <w:szCs w:val="28"/>
          </w:rPr>
          <w:t>.1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fd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DB7293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93FB9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6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DB7293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93FB9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7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DB7293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93FB9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8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DB7293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93FB9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9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lastRenderedPageBreak/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2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FB9" w:rsidRDefault="00B93FB9">
      <w:r>
        <w:separator/>
      </w:r>
    </w:p>
  </w:endnote>
  <w:endnote w:type="continuationSeparator" w:id="0">
    <w:p w:rsidR="00B93FB9" w:rsidRDefault="00B9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05D8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05D8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FB9" w:rsidRDefault="00B93FB9">
      <w:r>
        <w:separator/>
      </w:r>
    </w:p>
  </w:footnote>
  <w:footnote w:type="continuationSeparator" w:id="0">
    <w:p w:rsidR="00B93FB9" w:rsidRDefault="00B93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E21AABCE"/>
    <w:name w:val="WW8Num11"/>
    <w:lvl w:ilvl="0">
      <w:start w:val="1"/>
      <w:numFmt w:val="decimal"/>
      <w:lvlText w:val="%1."/>
      <w:lvlJc w:val="left"/>
      <w:pPr>
        <w:tabs>
          <w:tab w:val="num" w:pos="-142"/>
        </w:tabs>
        <w:ind w:left="1782" w:hanging="1215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265" w:hanging="11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>
    <w:nsid w:val="63CD71A3"/>
    <w:multiLevelType w:val="hybridMultilevel"/>
    <w:tmpl w:val="846ED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1">
    <w:nsid w:val="732F1EC7"/>
    <w:multiLevelType w:val="hybridMultilevel"/>
    <w:tmpl w:val="AFCA604A"/>
    <w:lvl w:ilvl="0" w:tplc="5C045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12"/>
  </w:num>
  <w:num w:numId="10">
    <w:abstractNumId w:val="5"/>
  </w:num>
  <w:num w:numId="11">
    <w:abstractNumId w:val="7"/>
  </w:num>
  <w:num w:numId="12">
    <w:abstractNumId w:val="11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226C55"/>
    <w:rsid w:val="00270C08"/>
    <w:rsid w:val="002821F0"/>
    <w:rsid w:val="002C0DB4"/>
    <w:rsid w:val="00356F32"/>
    <w:rsid w:val="003912C4"/>
    <w:rsid w:val="003D3F16"/>
    <w:rsid w:val="00451ADB"/>
    <w:rsid w:val="00453190"/>
    <w:rsid w:val="004E0E36"/>
    <w:rsid w:val="00555FE7"/>
    <w:rsid w:val="00565AC8"/>
    <w:rsid w:val="005C5B32"/>
    <w:rsid w:val="00614BD9"/>
    <w:rsid w:val="00667F42"/>
    <w:rsid w:val="00677C3E"/>
    <w:rsid w:val="006C6727"/>
    <w:rsid w:val="007B248D"/>
    <w:rsid w:val="007C3622"/>
    <w:rsid w:val="00823869"/>
    <w:rsid w:val="008320AC"/>
    <w:rsid w:val="008C397E"/>
    <w:rsid w:val="00993751"/>
    <w:rsid w:val="00A75410"/>
    <w:rsid w:val="00A948CD"/>
    <w:rsid w:val="00AA7908"/>
    <w:rsid w:val="00AB03B1"/>
    <w:rsid w:val="00AE4E9D"/>
    <w:rsid w:val="00B15E20"/>
    <w:rsid w:val="00B93FB9"/>
    <w:rsid w:val="00BE05D8"/>
    <w:rsid w:val="00C57AAD"/>
    <w:rsid w:val="00C67DD7"/>
    <w:rsid w:val="00C95A2B"/>
    <w:rsid w:val="00D10F27"/>
    <w:rsid w:val="00DA7161"/>
    <w:rsid w:val="00DB7293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222949" TargetMode="External"/><Relationship Id="rId13" Type="http://schemas.openxmlformats.org/officeDocument/2006/relationships/hyperlink" Target="http://elibrary.ru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rait.ru/bcode/535396" TargetMode="External"/><Relationship Id="rId12" Type="http://schemas.openxmlformats.org/officeDocument/2006/relationships/hyperlink" Target="http://www.znanium.com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1fd.ru/" TargetMode="External"/><Relationship Id="rId10" Type="http://schemas.openxmlformats.org/officeDocument/2006/relationships/hyperlink" Target="http://www.book.ru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.fa.ru/" TargetMode="External"/><Relationship Id="rId14" Type="http://schemas.openxmlformats.org/officeDocument/2006/relationships/hyperlink" Target="http://&#1085;&#1101;&#1073;.&#1088;&#1092;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14</cp:revision>
  <dcterms:created xsi:type="dcterms:W3CDTF">2024-09-27T08:57:00Z</dcterms:created>
  <dcterms:modified xsi:type="dcterms:W3CDTF">2025-09-15T08:48:00Z</dcterms:modified>
</cp:coreProperties>
</file>